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9130A" w14:textId="77777777" w:rsidR="00390DE4" w:rsidRDefault="00390DE4" w:rsidP="00D543F9">
      <w:pPr>
        <w:jc w:val="center"/>
        <w:rPr>
          <w:rFonts w:cstheme="minorHAnsi"/>
          <w:b/>
          <w:bCs/>
          <w:sz w:val="28"/>
          <w:szCs w:val="28"/>
          <w:u w:val="single"/>
        </w:rPr>
      </w:pPr>
    </w:p>
    <w:p w14:paraId="122F3264" w14:textId="506ED39D" w:rsidR="00AE6B69" w:rsidRPr="00390DE4" w:rsidRDefault="00D543F9" w:rsidP="00D543F9">
      <w:pPr>
        <w:jc w:val="center"/>
        <w:rPr>
          <w:rFonts w:cstheme="minorHAnsi"/>
          <w:b/>
          <w:bCs/>
          <w:sz w:val="28"/>
          <w:szCs w:val="28"/>
          <w:u w:val="single"/>
        </w:rPr>
      </w:pPr>
      <w:r w:rsidRPr="00390DE4">
        <w:rPr>
          <w:rFonts w:cstheme="minorHAnsi"/>
          <w:b/>
          <w:bCs/>
          <w:sz w:val="28"/>
          <w:szCs w:val="28"/>
          <w:u w:val="single"/>
        </w:rPr>
        <w:t>CLOSED MEETING MOTION</w:t>
      </w:r>
    </w:p>
    <w:p w14:paraId="37ACE63E" w14:textId="2E1BC364" w:rsidR="00AA50FF" w:rsidRPr="00390DE4" w:rsidRDefault="00AA50FF" w:rsidP="00D543F9">
      <w:pPr>
        <w:jc w:val="center"/>
        <w:rPr>
          <w:rFonts w:cstheme="minorHAnsi"/>
          <w:sz w:val="28"/>
          <w:szCs w:val="28"/>
        </w:rPr>
      </w:pPr>
      <w:r w:rsidRPr="00390DE4">
        <w:rPr>
          <w:rFonts w:cstheme="minorHAnsi"/>
          <w:sz w:val="28"/>
          <w:szCs w:val="28"/>
        </w:rPr>
        <w:t xml:space="preserve">Thursday, </w:t>
      </w:r>
      <w:r w:rsidR="002D6E16" w:rsidRPr="00390DE4">
        <w:rPr>
          <w:rFonts w:cstheme="minorHAnsi"/>
          <w:sz w:val="28"/>
          <w:szCs w:val="28"/>
        </w:rPr>
        <w:t>April 23</w:t>
      </w:r>
      <w:r w:rsidR="00A411E7" w:rsidRPr="00390DE4">
        <w:rPr>
          <w:rFonts w:cstheme="minorHAnsi"/>
          <w:sz w:val="28"/>
          <w:szCs w:val="28"/>
        </w:rPr>
        <w:t>, 20</w:t>
      </w:r>
      <w:r w:rsidR="00FC041C" w:rsidRPr="00390DE4">
        <w:rPr>
          <w:rFonts w:cstheme="minorHAnsi"/>
          <w:sz w:val="28"/>
          <w:szCs w:val="28"/>
        </w:rPr>
        <w:t>2</w:t>
      </w:r>
      <w:r w:rsidR="00B926EF" w:rsidRPr="00390DE4">
        <w:rPr>
          <w:rFonts w:cstheme="minorHAnsi"/>
          <w:sz w:val="28"/>
          <w:szCs w:val="28"/>
        </w:rPr>
        <w:t>6</w:t>
      </w:r>
    </w:p>
    <w:p w14:paraId="7F09B009" w14:textId="77777777" w:rsidR="00D543F9" w:rsidRPr="008E6573" w:rsidRDefault="00D543F9" w:rsidP="00D543F9">
      <w:pPr>
        <w:rPr>
          <w:rFonts w:cstheme="minorHAnsi"/>
          <w:sz w:val="24"/>
          <w:szCs w:val="24"/>
          <w:u w:val="single"/>
        </w:rPr>
      </w:pPr>
    </w:p>
    <w:tbl>
      <w:tblPr>
        <w:tblW w:w="988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885"/>
      </w:tblGrid>
      <w:tr w:rsidR="008E6573" w:rsidRPr="008E6573" w14:paraId="19AF39E3" w14:textId="77777777" w:rsidTr="00390DE4">
        <w:tc>
          <w:tcPr>
            <w:tcW w:w="9885" w:type="dxa"/>
            <w:tcBorders>
              <w:top w:val="single" w:sz="12" w:space="0" w:color="FFFFFF"/>
              <w:left w:val="single" w:sz="12" w:space="0" w:color="FFFFFF"/>
              <w:bottom w:val="single" w:sz="12" w:space="0" w:color="FFFFFF"/>
              <w:right w:val="single" w:sz="12" w:space="0" w:color="FFFFFF"/>
            </w:tcBorders>
            <w:shd w:val="clear" w:color="auto" w:fill="FFFFFF"/>
            <w:tcMar>
              <w:top w:w="75" w:type="dxa"/>
              <w:left w:w="75" w:type="dxa"/>
              <w:bottom w:w="75" w:type="dxa"/>
              <w:right w:w="75" w:type="dxa"/>
            </w:tcMar>
            <w:hideMark/>
          </w:tcPr>
          <w:p w14:paraId="5814F627" w14:textId="2861DD2D" w:rsidR="00BF64E1" w:rsidRPr="00BF64E1" w:rsidRDefault="00D543F9" w:rsidP="00390DE4">
            <w:pPr>
              <w:spacing w:after="0" w:line="276" w:lineRule="auto"/>
              <w:ind w:left="630"/>
              <w:rPr>
                <w:rFonts w:eastAsia="Times New Roman" w:cstheme="minorHAnsi"/>
                <w:color w:val="030112"/>
                <w:sz w:val="24"/>
                <w:szCs w:val="24"/>
              </w:rPr>
            </w:pPr>
            <w:r w:rsidRPr="008E6573">
              <w:rPr>
                <w:rFonts w:cstheme="minorHAnsi"/>
                <w:sz w:val="24"/>
                <w:szCs w:val="24"/>
              </w:rPr>
              <w:t xml:space="preserve">I move that the </w:t>
            </w:r>
            <w:r w:rsidR="00FC041C" w:rsidRPr="008E6573">
              <w:rPr>
                <w:rFonts w:cstheme="minorHAnsi"/>
                <w:sz w:val="24"/>
                <w:szCs w:val="24"/>
              </w:rPr>
              <w:t xml:space="preserve">School Board of </w:t>
            </w:r>
            <w:r w:rsidRPr="008E6573">
              <w:rPr>
                <w:rFonts w:cstheme="minorHAnsi"/>
                <w:sz w:val="24"/>
                <w:szCs w:val="24"/>
              </w:rPr>
              <w:t>Albemarle County</w:t>
            </w:r>
            <w:r w:rsidR="009C7BD1" w:rsidRPr="008E6573">
              <w:rPr>
                <w:rFonts w:cstheme="minorHAnsi"/>
                <w:sz w:val="24"/>
                <w:szCs w:val="24"/>
              </w:rPr>
              <w:t>, Virginia</w:t>
            </w:r>
            <w:r w:rsidRPr="008E6573">
              <w:rPr>
                <w:rFonts w:cstheme="minorHAnsi"/>
                <w:sz w:val="24"/>
                <w:szCs w:val="24"/>
              </w:rPr>
              <w:t xml:space="preserve"> go into a closed meeting as authorized by the Virginia Freedom of Information Act, section 2.2-3711(A) of the Code of Virginia unde</w:t>
            </w:r>
            <w:r w:rsidR="00B926EF">
              <w:rPr>
                <w:rFonts w:cstheme="minorHAnsi"/>
                <w:sz w:val="24"/>
                <w:szCs w:val="24"/>
              </w:rPr>
              <w:t>r</w:t>
            </w:r>
            <w:r w:rsidR="00390DE4">
              <w:rPr>
                <w:rFonts w:cstheme="minorHAnsi"/>
                <w:sz w:val="24"/>
                <w:szCs w:val="24"/>
              </w:rPr>
              <w:t xml:space="preserve"> </w:t>
            </w:r>
            <w:r w:rsidR="00C226E4" w:rsidRPr="00BF64E1">
              <w:rPr>
                <w:rFonts w:cstheme="minorHAnsi"/>
                <w:sz w:val="24"/>
                <w:szCs w:val="24"/>
              </w:rPr>
              <w:t xml:space="preserve">Subsection 8 for consultation with legal counsel employed or retained by the School Board regarding specific legal matters requiring the provision of legal advice by such counsel; the purpose of this item is for </w:t>
            </w:r>
            <w:r w:rsidR="002D6E16">
              <w:rPr>
                <w:rFonts w:cstheme="minorHAnsi"/>
                <w:sz w:val="24"/>
                <w:szCs w:val="24"/>
              </w:rPr>
              <w:t xml:space="preserve">School Division Counsel </w:t>
            </w:r>
            <w:r w:rsidR="00B926EF" w:rsidRPr="00BF64E1">
              <w:rPr>
                <w:rFonts w:cstheme="minorHAnsi"/>
                <w:sz w:val="24"/>
                <w:szCs w:val="24"/>
              </w:rPr>
              <w:t>to advise the School Board with regard to the</w:t>
            </w:r>
            <w:r w:rsidR="002D6E16">
              <w:rPr>
                <w:rFonts w:cstheme="minorHAnsi"/>
                <w:sz w:val="24"/>
                <w:szCs w:val="24"/>
              </w:rPr>
              <w:t xml:space="preserve"> proposed Memorandum of Understanding between the School Board and the Albemarle Foundation for Education</w:t>
            </w:r>
            <w:r w:rsidR="00BF64E1">
              <w:rPr>
                <w:rFonts w:cstheme="minorHAnsi"/>
                <w:sz w:val="24"/>
                <w:szCs w:val="24"/>
              </w:rPr>
              <w:t>.</w:t>
            </w:r>
          </w:p>
          <w:p w14:paraId="6AF6D0A5" w14:textId="2FA22F87" w:rsidR="00C226E4" w:rsidRPr="00BF64E1" w:rsidRDefault="00B926EF" w:rsidP="00390DE4">
            <w:pPr>
              <w:spacing w:after="0" w:line="276" w:lineRule="auto"/>
              <w:ind w:left="360" w:right="1440"/>
              <w:rPr>
                <w:rFonts w:eastAsia="Times New Roman" w:cstheme="minorHAnsi"/>
                <w:color w:val="030112"/>
                <w:sz w:val="24"/>
                <w:szCs w:val="24"/>
              </w:rPr>
            </w:pPr>
            <w:r w:rsidRPr="00BF64E1">
              <w:rPr>
                <w:rFonts w:cstheme="minorHAnsi"/>
                <w:sz w:val="24"/>
                <w:szCs w:val="24"/>
              </w:rPr>
              <w:t xml:space="preserve">  </w:t>
            </w:r>
          </w:p>
        </w:tc>
      </w:tr>
    </w:tbl>
    <w:p w14:paraId="6748D896" w14:textId="77777777" w:rsidR="003166D8" w:rsidRPr="008E6573" w:rsidRDefault="003166D8" w:rsidP="00B62028">
      <w:pPr>
        <w:pStyle w:val="ListParagraph"/>
        <w:ind w:left="1080"/>
        <w:rPr>
          <w:rFonts w:cstheme="minorHAnsi"/>
          <w:sz w:val="24"/>
          <w:szCs w:val="24"/>
        </w:rPr>
      </w:pPr>
    </w:p>
    <w:p w14:paraId="70A9E56E" w14:textId="77777777" w:rsidR="008E64A9" w:rsidRPr="008E6573" w:rsidRDefault="008E64A9" w:rsidP="008E64A9">
      <w:pPr>
        <w:rPr>
          <w:rFonts w:cstheme="minorHAnsi"/>
          <w:sz w:val="24"/>
          <w:szCs w:val="24"/>
        </w:rPr>
      </w:pPr>
      <w:r w:rsidRPr="008E6573">
        <w:rPr>
          <w:rFonts w:cstheme="minorHAnsi"/>
          <w:sz w:val="24"/>
          <w:szCs w:val="24"/>
        </w:rPr>
        <w:t>Time:</w:t>
      </w:r>
      <w:r w:rsidR="00217E83" w:rsidRPr="008E6573">
        <w:rPr>
          <w:rFonts w:cstheme="minorHAnsi"/>
          <w:sz w:val="24"/>
          <w:szCs w:val="24"/>
        </w:rPr>
        <w:t xml:space="preserve"> </w:t>
      </w:r>
      <w:r w:rsidRPr="008E6573">
        <w:rPr>
          <w:rFonts w:cstheme="minorHAnsi"/>
          <w:sz w:val="24"/>
          <w:szCs w:val="24"/>
        </w:rPr>
        <w:t>________________________</w:t>
      </w:r>
    </w:p>
    <w:p w14:paraId="40D39F3A" w14:textId="77777777" w:rsidR="008E64A9" w:rsidRPr="008E6573" w:rsidRDefault="008E64A9" w:rsidP="008E64A9">
      <w:pPr>
        <w:rPr>
          <w:rFonts w:cstheme="minorHAnsi"/>
          <w:sz w:val="24"/>
          <w:szCs w:val="24"/>
        </w:rPr>
      </w:pPr>
      <w:r w:rsidRPr="008E6573">
        <w:rPr>
          <w:rFonts w:cstheme="minorHAnsi"/>
          <w:sz w:val="24"/>
          <w:szCs w:val="24"/>
        </w:rPr>
        <w:t>Read by:</w:t>
      </w:r>
      <w:r w:rsidR="00217E83" w:rsidRPr="008E6573">
        <w:rPr>
          <w:rFonts w:cstheme="minorHAnsi"/>
          <w:sz w:val="24"/>
          <w:szCs w:val="24"/>
        </w:rPr>
        <w:t xml:space="preserve"> </w:t>
      </w:r>
      <w:r w:rsidRPr="008E6573">
        <w:rPr>
          <w:rFonts w:cstheme="minorHAnsi"/>
          <w:sz w:val="24"/>
          <w:szCs w:val="24"/>
        </w:rPr>
        <w:t>_____________________</w:t>
      </w:r>
    </w:p>
    <w:p w14:paraId="11904E10" w14:textId="77777777" w:rsidR="008E64A9" w:rsidRDefault="008E64A9" w:rsidP="008E64A9">
      <w:pPr>
        <w:rPr>
          <w:rFonts w:cstheme="minorHAnsi"/>
          <w:sz w:val="24"/>
          <w:szCs w:val="24"/>
        </w:rPr>
      </w:pPr>
      <w:r w:rsidRPr="008E6573">
        <w:rPr>
          <w:rFonts w:cstheme="minorHAnsi"/>
          <w:sz w:val="24"/>
          <w:szCs w:val="24"/>
        </w:rPr>
        <w:t>Second:</w:t>
      </w:r>
      <w:r w:rsidR="00217E83" w:rsidRPr="008E6573">
        <w:rPr>
          <w:rFonts w:cstheme="minorHAnsi"/>
          <w:sz w:val="24"/>
          <w:szCs w:val="24"/>
        </w:rPr>
        <w:t xml:space="preserve"> </w:t>
      </w:r>
      <w:r w:rsidRPr="008E6573">
        <w:rPr>
          <w:rFonts w:cstheme="minorHAnsi"/>
          <w:sz w:val="24"/>
          <w:szCs w:val="24"/>
        </w:rPr>
        <w:t>______________________</w:t>
      </w:r>
    </w:p>
    <w:p w14:paraId="521F128B" w14:textId="77777777" w:rsidR="00FE7F3E" w:rsidRDefault="00FE7F3E" w:rsidP="008E64A9">
      <w:pPr>
        <w:rPr>
          <w:rFonts w:cstheme="minorHAnsi"/>
          <w:sz w:val="24"/>
          <w:szCs w:val="24"/>
        </w:rPr>
      </w:pPr>
    </w:p>
    <w:p w14:paraId="54AEC956" w14:textId="77777777" w:rsidR="00390DE4" w:rsidRDefault="00390DE4" w:rsidP="008E64A9">
      <w:pPr>
        <w:rPr>
          <w:rFonts w:cstheme="minorHAnsi"/>
          <w:sz w:val="24"/>
          <w:szCs w:val="24"/>
        </w:rPr>
      </w:pPr>
    </w:p>
    <w:p w14:paraId="50519BF9" w14:textId="77777777" w:rsidR="00FE7F3E" w:rsidRDefault="00FE7F3E" w:rsidP="008E64A9">
      <w:pPr>
        <w:rPr>
          <w:rFonts w:cstheme="minorHAnsi"/>
          <w:sz w:val="24"/>
          <w:szCs w:val="24"/>
        </w:rPr>
      </w:pPr>
    </w:p>
    <w:p w14:paraId="52021C3F" w14:textId="77777777" w:rsidR="00FE7F3E" w:rsidRDefault="00FE7F3E" w:rsidP="00390DE4">
      <w:pPr>
        <w:ind w:right="-270"/>
        <w:jc w:val="center"/>
        <w:rPr>
          <w:b/>
          <w:bCs/>
          <w:sz w:val="28"/>
          <w:szCs w:val="28"/>
          <w:u w:val="single"/>
        </w:rPr>
      </w:pPr>
      <w:r w:rsidRPr="00390DE4">
        <w:rPr>
          <w:b/>
          <w:bCs/>
          <w:sz w:val="28"/>
          <w:szCs w:val="28"/>
          <w:u w:val="single"/>
        </w:rPr>
        <w:t>CLOSED MEETING CERTIFICATION</w:t>
      </w:r>
    </w:p>
    <w:p w14:paraId="66A782AF" w14:textId="77777777" w:rsidR="00390DE4" w:rsidRPr="00390DE4" w:rsidRDefault="00390DE4" w:rsidP="00390DE4">
      <w:pPr>
        <w:ind w:right="-270"/>
        <w:jc w:val="center"/>
        <w:rPr>
          <w:b/>
          <w:bCs/>
          <w:sz w:val="28"/>
          <w:szCs w:val="28"/>
          <w:u w:val="single"/>
        </w:rPr>
      </w:pPr>
    </w:p>
    <w:p w14:paraId="1929BCE1" w14:textId="1ED0D177" w:rsidR="00FE7F3E" w:rsidRPr="00390DE4" w:rsidRDefault="00BF4EE2" w:rsidP="00390DE4">
      <w:pPr>
        <w:spacing w:after="0" w:line="276" w:lineRule="auto"/>
        <w:ind w:left="720" w:right="504"/>
        <w:jc w:val="both"/>
        <w:rPr>
          <w:sz w:val="24"/>
          <w:szCs w:val="24"/>
        </w:rPr>
      </w:pPr>
      <w:r w:rsidRPr="00390DE4">
        <w:rPr>
          <w:sz w:val="24"/>
          <w:szCs w:val="24"/>
        </w:rPr>
        <w:t xml:space="preserve">I </w:t>
      </w:r>
      <w:r w:rsidR="00FE7F3E" w:rsidRPr="00390DE4">
        <w:rPr>
          <w:sz w:val="24"/>
          <w:szCs w:val="24"/>
        </w:rPr>
        <w:t>move that the Board certify by recorded vote that to the best of each Board member’s knowledge, only public business matters lawfully exempted from the open meeting requirements of the Virginia Freedom of Information Act and identified in the motion authorizing the Closed Meeting were heard, discussed, or considered in the Closed Meeting.</w:t>
      </w:r>
    </w:p>
    <w:p w14:paraId="713FD362" w14:textId="77777777" w:rsidR="00FE7F3E" w:rsidRDefault="00FE7F3E" w:rsidP="00FE7F3E"/>
    <w:p w14:paraId="12255071" w14:textId="77777777" w:rsidR="00390DE4" w:rsidRDefault="00390DE4" w:rsidP="00FE7F3E"/>
    <w:p w14:paraId="7DAF7395" w14:textId="77777777" w:rsidR="00390DE4" w:rsidRPr="008E6573" w:rsidRDefault="00390DE4" w:rsidP="00390DE4">
      <w:pPr>
        <w:rPr>
          <w:rFonts w:cstheme="minorHAnsi"/>
          <w:sz w:val="24"/>
          <w:szCs w:val="24"/>
        </w:rPr>
      </w:pPr>
      <w:r w:rsidRPr="008E6573">
        <w:rPr>
          <w:rFonts w:cstheme="minorHAnsi"/>
          <w:sz w:val="24"/>
          <w:szCs w:val="24"/>
        </w:rPr>
        <w:t>Time: ________________________</w:t>
      </w:r>
    </w:p>
    <w:p w14:paraId="4EF20D65" w14:textId="77777777" w:rsidR="00390DE4" w:rsidRPr="008E6573" w:rsidRDefault="00390DE4" w:rsidP="00390DE4">
      <w:pPr>
        <w:rPr>
          <w:rFonts w:cstheme="minorHAnsi"/>
          <w:sz w:val="24"/>
          <w:szCs w:val="24"/>
        </w:rPr>
      </w:pPr>
      <w:r w:rsidRPr="008E6573">
        <w:rPr>
          <w:rFonts w:cstheme="minorHAnsi"/>
          <w:sz w:val="24"/>
          <w:szCs w:val="24"/>
        </w:rPr>
        <w:t>Read by: _____________________</w:t>
      </w:r>
    </w:p>
    <w:p w14:paraId="36F8B5AE" w14:textId="77777777" w:rsidR="00390DE4" w:rsidRDefault="00390DE4" w:rsidP="00390DE4">
      <w:pPr>
        <w:rPr>
          <w:rFonts w:cstheme="minorHAnsi"/>
          <w:sz w:val="24"/>
          <w:szCs w:val="24"/>
        </w:rPr>
      </w:pPr>
      <w:r w:rsidRPr="008E6573">
        <w:rPr>
          <w:rFonts w:cstheme="minorHAnsi"/>
          <w:sz w:val="24"/>
          <w:szCs w:val="24"/>
        </w:rPr>
        <w:t>Second: ______________________</w:t>
      </w:r>
    </w:p>
    <w:p w14:paraId="62938FD7" w14:textId="77777777" w:rsidR="00FE7F3E" w:rsidRPr="008E6573" w:rsidRDefault="00FE7F3E" w:rsidP="008E64A9">
      <w:pPr>
        <w:rPr>
          <w:rFonts w:cstheme="minorHAnsi"/>
          <w:sz w:val="24"/>
          <w:szCs w:val="24"/>
        </w:rPr>
      </w:pPr>
    </w:p>
    <w:p w14:paraId="24094D18" w14:textId="77777777" w:rsidR="008E6573" w:rsidRPr="008E6573" w:rsidRDefault="008E6573">
      <w:pPr>
        <w:rPr>
          <w:rFonts w:cstheme="minorHAnsi"/>
          <w:sz w:val="24"/>
          <w:szCs w:val="24"/>
        </w:rPr>
      </w:pPr>
    </w:p>
    <w:sectPr w:rsidR="008E6573" w:rsidRPr="008E6573" w:rsidSect="00390DE4">
      <w:pgSz w:w="12240" w:h="15840"/>
      <w:pgMar w:top="720"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C2A87"/>
    <w:multiLevelType w:val="hybridMultilevel"/>
    <w:tmpl w:val="55D2BCD8"/>
    <w:lvl w:ilvl="0" w:tplc="4198F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340E4E"/>
    <w:multiLevelType w:val="hybridMultilevel"/>
    <w:tmpl w:val="487ACBCA"/>
    <w:lvl w:ilvl="0" w:tplc="4E66F360">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7E7E88"/>
    <w:multiLevelType w:val="hybridMultilevel"/>
    <w:tmpl w:val="7A160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150158">
    <w:abstractNumId w:val="0"/>
  </w:num>
  <w:num w:numId="2" w16cid:durableId="269433068">
    <w:abstractNumId w:val="2"/>
  </w:num>
  <w:num w:numId="3" w16cid:durableId="1373265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3F9"/>
    <w:rsid w:val="00107114"/>
    <w:rsid w:val="00151781"/>
    <w:rsid w:val="00163257"/>
    <w:rsid w:val="001E213D"/>
    <w:rsid w:val="00217E83"/>
    <w:rsid w:val="002639FF"/>
    <w:rsid w:val="00277B09"/>
    <w:rsid w:val="0028771C"/>
    <w:rsid w:val="002D6E16"/>
    <w:rsid w:val="002F62FA"/>
    <w:rsid w:val="00312808"/>
    <w:rsid w:val="003166D8"/>
    <w:rsid w:val="00390DE4"/>
    <w:rsid w:val="00482DBC"/>
    <w:rsid w:val="004A7696"/>
    <w:rsid w:val="00526D13"/>
    <w:rsid w:val="0058487F"/>
    <w:rsid w:val="00596983"/>
    <w:rsid w:val="006236AB"/>
    <w:rsid w:val="006307D8"/>
    <w:rsid w:val="00695B33"/>
    <w:rsid w:val="006B719A"/>
    <w:rsid w:val="00713AF5"/>
    <w:rsid w:val="007573AA"/>
    <w:rsid w:val="007D2E08"/>
    <w:rsid w:val="008849E6"/>
    <w:rsid w:val="008E2769"/>
    <w:rsid w:val="008E64A9"/>
    <w:rsid w:val="008E6573"/>
    <w:rsid w:val="008F641D"/>
    <w:rsid w:val="0091101D"/>
    <w:rsid w:val="009574A6"/>
    <w:rsid w:val="009A3E2A"/>
    <w:rsid w:val="009C7BD1"/>
    <w:rsid w:val="00A411E7"/>
    <w:rsid w:val="00A80FB4"/>
    <w:rsid w:val="00AA50FF"/>
    <w:rsid w:val="00AE6B69"/>
    <w:rsid w:val="00B1654A"/>
    <w:rsid w:val="00B62028"/>
    <w:rsid w:val="00B746A0"/>
    <w:rsid w:val="00B926EF"/>
    <w:rsid w:val="00BF4EE2"/>
    <w:rsid w:val="00BF64E1"/>
    <w:rsid w:val="00C01D6F"/>
    <w:rsid w:val="00C226E4"/>
    <w:rsid w:val="00C57FF7"/>
    <w:rsid w:val="00C647CC"/>
    <w:rsid w:val="00C71ED7"/>
    <w:rsid w:val="00D543F9"/>
    <w:rsid w:val="00D6078A"/>
    <w:rsid w:val="00D70072"/>
    <w:rsid w:val="00D83BA2"/>
    <w:rsid w:val="00D84781"/>
    <w:rsid w:val="00F07C4D"/>
    <w:rsid w:val="00F409F7"/>
    <w:rsid w:val="00F5383E"/>
    <w:rsid w:val="00F70C54"/>
    <w:rsid w:val="00FC041C"/>
    <w:rsid w:val="00FE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698F"/>
  <w15:chartTrackingRefBased/>
  <w15:docId w15:val="{6BD13344-670E-4234-9704-04691852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3F9"/>
    <w:pPr>
      <w:ind w:left="720"/>
      <w:contextualSpacing/>
    </w:pPr>
  </w:style>
  <w:style w:type="character" w:customStyle="1" w:styleId="mainwintreetextlarge">
    <w:name w:val="mainwintreetextlarge"/>
    <w:basedOn w:val="DefaultParagraphFont"/>
    <w:rsid w:val="008E6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20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Holden</dc:creator>
  <cp:keywords/>
  <dc:description/>
  <cp:lastModifiedBy>Christine Thompson</cp:lastModifiedBy>
  <cp:revision>2</cp:revision>
  <dcterms:created xsi:type="dcterms:W3CDTF">2026-04-23T19:07:00Z</dcterms:created>
  <dcterms:modified xsi:type="dcterms:W3CDTF">2026-04-23T19:07:00Z</dcterms:modified>
</cp:coreProperties>
</file>